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365" w:rsidRPr="00335E2D" w:rsidRDefault="00865365" w:rsidP="00152223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35E2D">
        <w:rPr>
          <w:rFonts w:ascii="Arial" w:hAnsi="Arial" w:cs="Arial"/>
          <w:b/>
          <w:sz w:val="24"/>
          <w:szCs w:val="24"/>
        </w:rPr>
        <w:t xml:space="preserve">Пояснение к оценке исполнения бюджета </w:t>
      </w:r>
      <w:r w:rsidR="00152223" w:rsidRPr="00335E2D">
        <w:rPr>
          <w:rFonts w:ascii="Arial" w:hAnsi="Arial" w:cs="Arial"/>
          <w:b/>
          <w:sz w:val="24"/>
          <w:szCs w:val="24"/>
        </w:rPr>
        <w:t>муниципального образования</w:t>
      </w:r>
      <w:r w:rsidR="00BD47CC" w:rsidRPr="00335E2D">
        <w:rPr>
          <w:rFonts w:ascii="Arial" w:hAnsi="Arial" w:cs="Arial"/>
          <w:b/>
          <w:sz w:val="24"/>
          <w:szCs w:val="24"/>
        </w:rPr>
        <w:t xml:space="preserve"> "Тамбовский сельсовет" </w:t>
      </w:r>
      <w:r w:rsidR="005B1B90" w:rsidRPr="00335E2D">
        <w:rPr>
          <w:rFonts w:ascii="Arial" w:hAnsi="Arial" w:cs="Arial"/>
          <w:b/>
          <w:sz w:val="24"/>
          <w:szCs w:val="24"/>
        </w:rPr>
        <w:t>2023</w:t>
      </w:r>
      <w:r w:rsidRPr="00335E2D">
        <w:rPr>
          <w:rFonts w:ascii="Arial" w:hAnsi="Arial" w:cs="Arial"/>
          <w:b/>
          <w:sz w:val="24"/>
          <w:szCs w:val="24"/>
        </w:rPr>
        <w:t xml:space="preserve"> г</w:t>
      </w:r>
      <w:r w:rsidR="008F167B" w:rsidRPr="00335E2D">
        <w:rPr>
          <w:rFonts w:ascii="Arial" w:hAnsi="Arial" w:cs="Arial"/>
          <w:b/>
          <w:sz w:val="24"/>
          <w:szCs w:val="24"/>
        </w:rPr>
        <w:t>.</w:t>
      </w:r>
    </w:p>
    <w:p w:rsidR="003D6A0E" w:rsidRPr="00335E2D" w:rsidRDefault="00964F35" w:rsidP="0015222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5E2D">
        <w:rPr>
          <w:rFonts w:ascii="Arial" w:hAnsi="Arial" w:cs="Arial"/>
          <w:sz w:val="24"/>
          <w:szCs w:val="24"/>
        </w:rPr>
        <w:t xml:space="preserve">Динамика </w:t>
      </w:r>
      <w:r w:rsidR="009864EF" w:rsidRPr="00335E2D">
        <w:rPr>
          <w:rFonts w:ascii="Arial" w:hAnsi="Arial" w:cs="Arial"/>
          <w:sz w:val="24"/>
          <w:szCs w:val="24"/>
        </w:rPr>
        <w:t>основных характеристик исполнения бюджета</w:t>
      </w:r>
      <w:r w:rsidR="00CB3155" w:rsidRPr="00335E2D">
        <w:rPr>
          <w:rFonts w:ascii="Arial" w:hAnsi="Arial" w:cs="Arial"/>
          <w:sz w:val="24"/>
          <w:szCs w:val="24"/>
        </w:rPr>
        <w:t xml:space="preserve"> по доходам</w:t>
      </w:r>
      <w:r w:rsidR="009864EF" w:rsidRPr="00335E2D">
        <w:rPr>
          <w:rFonts w:ascii="Arial" w:hAnsi="Arial" w:cs="Arial"/>
          <w:sz w:val="24"/>
          <w:szCs w:val="24"/>
        </w:rPr>
        <w:t xml:space="preserve"> </w:t>
      </w:r>
      <w:r w:rsidR="005B1B90" w:rsidRPr="00335E2D">
        <w:rPr>
          <w:rFonts w:ascii="Arial" w:hAnsi="Arial" w:cs="Arial"/>
          <w:sz w:val="24"/>
          <w:szCs w:val="24"/>
        </w:rPr>
        <w:t>2023</w:t>
      </w:r>
      <w:r w:rsidR="009864EF" w:rsidRPr="00335E2D">
        <w:rPr>
          <w:rFonts w:ascii="Arial" w:hAnsi="Arial" w:cs="Arial"/>
          <w:sz w:val="24"/>
          <w:szCs w:val="24"/>
        </w:rPr>
        <w:t xml:space="preserve"> года </w:t>
      </w:r>
      <w:r w:rsidR="008F167B" w:rsidRPr="00335E2D">
        <w:rPr>
          <w:rFonts w:ascii="Arial" w:hAnsi="Arial" w:cs="Arial"/>
          <w:sz w:val="24"/>
          <w:szCs w:val="24"/>
        </w:rPr>
        <w:t>в</w:t>
      </w:r>
      <w:r w:rsidR="009864EF" w:rsidRPr="00335E2D">
        <w:rPr>
          <w:rFonts w:ascii="Arial" w:hAnsi="Arial" w:cs="Arial"/>
          <w:sz w:val="24"/>
          <w:szCs w:val="24"/>
        </w:rPr>
        <w:t xml:space="preserve"> сравнени</w:t>
      </w:r>
      <w:r w:rsidR="008F167B" w:rsidRPr="00335E2D">
        <w:rPr>
          <w:rFonts w:ascii="Arial" w:hAnsi="Arial" w:cs="Arial"/>
          <w:sz w:val="24"/>
          <w:szCs w:val="24"/>
        </w:rPr>
        <w:t>и</w:t>
      </w:r>
      <w:r w:rsidR="009864EF" w:rsidRPr="00335E2D">
        <w:rPr>
          <w:rFonts w:ascii="Arial" w:hAnsi="Arial" w:cs="Arial"/>
          <w:sz w:val="24"/>
          <w:szCs w:val="24"/>
        </w:rPr>
        <w:t xml:space="preserve"> с 20</w:t>
      </w:r>
      <w:r w:rsidR="00621F99" w:rsidRPr="00335E2D">
        <w:rPr>
          <w:rFonts w:ascii="Arial" w:hAnsi="Arial" w:cs="Arial"/>
          <w:sz w:val="24"/>
          <w:szCs w:val="24"/>
        </w:rPr>
        <w:t>2</w:t>
      </w:r>
      <w:r w:rsidR="00F20B35">
        <w:rPr>
          <w:rFonts w:ascii="Arial" w:hAnsi="Arial" w:cs="Arial"/>
          <w:sz w:val="24"/>
          <w:szCs w:val="24"/>
        </w:rPr>
        <w:t>2</w:t>
      </w:r>
      <w:r w:rsidR="009864EF" w:rsidRPr="00335E2D">
        <w:rPr>
          <w:rFonts w:ascii="Arial" w:hAnsi="Arial" w:cs="Arial"/>
          <w:sz w:val="24"/>
          <w:szCs w:val="24"/>
        </w:rPr>
        <w:t xml:space="preserve"> годом</w:t>
      </w:r>
      <w:r w:rsidRPr="00335E2D">
        <w:rPr>
          <w:rFonts w:ascii="Arial" w:hAnsi="Arial" w:cs="Arial"/>
          <w:sz w:val="24"/>
          <w:szCs w:val="24"/>
        </w:rPr>
        <w:t xml:space="preserve"> представлена в таблице 1.</w:t>
      </w:r>
    </w:p>
    <w:p w:rsidR="00964F35" w:rsidRPr="00335E2D" w:rsidRDefault="00964F35" w:rsidP="00964F35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335E2D">
        <w:rPr>
          <w:rFonts w:ascii="Arial" w:hAnsi="Arial" w:cs="Arial"/>
          <w:sz w:val="24"/>
          <w:szCs w:val="24"/>
        </w:rPr>
        <w:t>Таблица 1, тыс. руб.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7"/>
        <w:gridCol w:w="1780"/>
        <w:gridCol w:w="1780"/>
        <w:gridCol w:w="834"/>
      </w:tblGrid>
      <w:tr w:rsidR="005B1B90" w:rsidRPr="005B1B90" w:rsidTr="005B1B90">
        <w:trPr>
          <w:trHeight w:val="8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Показатели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ind w:left="-108" w:right="-171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Кассовое исполнение бюджета 2022 г.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ind w:left="-108" w:right="-171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Кассовое исполнение бюджета 2023 г.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Прирост %</w:t>
            </w:r>
          </w:p>
        </w:tc>
      </w:tr>
      <w:tr w:rsidR="005B1B90" w:rsidRPr="005B1B90" w:rsidTr="005B1B90">
        <w:trPr>
          <w:trHeight w:val="31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ВСЕГО НАЛОГОВЫХ И НЕНАЛОГОВЫХ ПОСТУПЛЕНИЙ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2 490,45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2 217,40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5E2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-3,9</w:t>
            </w:r>
          </w:p>
        </w:tc>
      </w:tr>
      <w:tr w:rsidR="005B1B90" w:rsidRPr="005B1B90" w:rsidTr="005B1B90">
        <w:trPr>
          <w:trHeight w:val="31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НАЛОГ НА ДОХОДЫ ФИЗИЧЕСКИХ ЛИЦ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1 381,92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1 512,39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+9,4</w:t>
            </w:r>
          </w:p>
        </w:tc>
      </w:tr>
      <w:tr w:rsidR="005B1B90" w:rsidRPr="005B1B90" w:rsidTr="005B1B90">
        <w:trPr>
          <w:trHeight w:val="31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НАЛОГИ НА СОВОКУПНЫЙ ДОХОД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28,31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35,26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+24,5</w:t>
            </w:r>
          </w:p>
        </w:tc>
      </w:tr>
      <w:tr w:rsidR="005B1B90" w:rsidRPr="005B1B90" w:rsidTr="005B1B90">
        <w:trPr>
          <w:trHeight w:val="31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НАЛОГИ НА ИМУЩЕСТВО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794,29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280,51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-64,7</w:t>
            </w:r>
          </w:p>
        </w:tc>
      </w:tr>
      <w:tr w:rsidR="005B1B90" w:rsidRPr="005B1B90" w:rsidTr="005B1B90">
        <w:trPr>
          <w:trHeight w:val="31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в том числе: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B1B90" w:rsidRPr="005B1B90" w:rsidTr="005B1B90">
        <w:trPr>
          <w:trHeight w:val="31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 xml:space="preserve"> -  налог на имущество физически</w:t>
            </w:r>
            <w:bookmarkStart w:id="0" w:name="_GoBack"/>
            <w:bookmarkEnd w:id="0"/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х лиц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146,67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188,93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+28,8</w:t>
            </w:r>
          </w:p>
        </w:tc>
      </w:tr>
      <w:tr w:rsidR="005B1B90" w:rsidRPr="005B1B90" w:rsidTr="005B1B90">
        <w:trPr>
          <w:trHeight w:val="31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 xml:space="preserve"> - земельный налог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647,62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91,58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-85,9</w:t>
            </w:r>
          </w:p>
        </w:tc>
      </w:tr>
      <w:tr w:rsidR="005B1B90" w:rsidRPr="005B1B90" w:rsidTr="005B1B90">
        <w:trPr>
          <w:trHeight w:val="31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ГОСУДАРСТВЕННАЯ ПОШЛИНА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15,73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-31,8</w:t>
            </w:r>
          </w:p>
        </w:tc>
      </w:tr>
      <w:tr w:rsidR="005B1B90" w:rsidRPr="005B1B90" w:rsidTr="005B1B90">
        <w:trPr>
          <w:trHeight w:val="64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121,93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142,87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+17,2</w:t>
            </w:r>
          </w:p>
        </w:tc>
      </w:tr>
      <w:tr w:rsidR="005B1B90" w:rsidRPr="005B1B90" w:rsidTr="005B1B90">
        <w:trPr>
          <w:trHeight w:val="6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136,45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227,27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+66,6</w:t>
            </w:r>
          </w:p>
        </w:tc>
      </w:tr>
      <w:tr w:rsidR="005B1B90" w:rsidRPr="005B1B90" w:rsidTr="005B1B90">
        <w:trPr>
          <w:trHeight w:val="31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ШТРАФЫ, САНКЦИИ, ВОЗМЕЩЕНИЕ УЩЕРБА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3,37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-25,1</w:t>
            </w:r>
          </w:p>
        </w:tc>
      </w:tr>
      <w:tr w:rsidR="005B1B90" w:rsidRPr="005B1B90" w:rsidTr="005B1B90">
        <w:trPr>
          <w:trHeight w:val="31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БЕЗВОЗМЕЗДНЫЕ ПОСТУПЛЕНИЯ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12 360,38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12 283,57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-0,6</w:t>
            </w:r>
          </w:p>
        </w:tc>
      </w:tr>
      <w:tr w:rsidR="005B1B90" w:rsidRPr="005B1B90" w:rsidTr="005B1B90">
        <w:trPr>
          <w:trHeight w:val="67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12 335,38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12 269,03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-0,5</w:t>
            </w:r>
          </w:p>
        </w:tc>
      </w:tr>
      <w:tr w:rsidR="005B1B90" w:rsidRPr="005B1B90" w:rsidTr="005B1B90">
        <w:trPr>
          <w:trHeight w:val="6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3 712,00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3 810,60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+2,7</w:t>
            </w:r>
          </w:p>
        </w:tc>
      </w:tr>
      <w:tr w:rsidR="005B1B90" w:rsidRPr="005B1B90" w:rsidTr="005B1B90">
        <w:trPr>
          <w:trHeight w:val="61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1 928,10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-100,0</w:t>
            </w:r>
          </w:p>
        </w:tc>
      </w:tr>
      <w:tr w:rsidR="005B1B90" w:rsidRPr="005B1B90" w:rsidTr="005B1B90">
        <w:trPr>
          <w:trHeight w:val="9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Субсидии бюджетам сельских поселений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855,00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99,50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-88,4</w:t>
            </w:r>
          </w:p>
        </w:tc>
      </w:tr>
      <w:tr w:rsidR="005B1B90" w:rsidRPr="005B1B90" w:rsidTr="005B1B90">
        <w:trPr>
          <w:trHeight w:val="61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1 322,24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1 293,12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-2,2</w:t>
            </w:r>
          </w:p>
        </w:tc>
      </w:tr>
      <w:tr w:rsidR="005B1B90" w:rsidRPr="005B1B90" w:rsidTr="005B1B90">
        <w:trPr>
          <w:trHeight w:val="52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251,62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291,90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+16</w:t>
            </w:r>
          </w:p>
        </w:tc>
      </w:tr>
      <w:tr w:rsidR="005B1B90" w:rsidRPr="005B1B90" w:rsidTr="005B1B90">
        <w:trPr>
          <w:trHeight w:val="112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1 616,88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2 235,45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+38,3</w:t>
            </w:r>
          </w:p>
        </w:tc>
      </w:tr>
      <w:tr w:rsidR="005B1B90" w:rsidRPr="005B1B90" w:rsidTr="005B1B90">
        <w:trPr>
          <w:trHeight w:val="3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2 649,54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4 538,46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+71,3</w:t>
            </w:r>
          </w:p>
        </w:tc>
      </w:tr>
      <w:tr w:rsidR="005B1B90" w:rsidRPr="005B1B90" w:rsidTr="005B1B90">
        <w:trPr>
          <w:trHeight w:val="61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14,54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-41,8</w:t>
            </w:r>
          </w:p>
        </w:tc>
      </w:tr>
      <w:tr w:rsidR="005B1B90" w:rsidRPr="005B1B90" w:rsidTr="005B1B90">
        <w:trPr>
          <w:trHeight w:val="31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933EDD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33ED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8"/>
                <w:lang w:eastAsia="ru-RU"/>
              </w:rPr>
              <w:t>ВСЕГО ДОХОДОВ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90" w:rsidRPr="00933EDD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33ED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8"/>
                <w:lang w:eastAsia="ru-RU"/>
              </w:rPr>
              <w:t>14 850,83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90" w:rsidRPr="00933EDD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33ED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8"/>
                <w:lang w:eastAsia="ru-RU"/>
              </w:rPr>
              <w:t>14 500,97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90" w:rsidRPr="00933EDD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33ED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8"/>
                <w:lang w:eastAsia="ru-RU"/>
              </w:rPr>
              <w:t>-4,50</w:t>
            </w:r>
          </w:p>
        </w:tc>
      </w:tr>
    </w:tbl>
    <w:p w:rsidR="005B1B90" w:rsidRPr="00335E2D" w:rsidRDefault="005B1B90">
      <w:pPr>
        <w:rPr>
          <w:rFonts w:ascii="Arial" w:hAnsi="Arial" w:cs="Arial"/>
          <w:sz w:val="24"/>
          <w:szCs w:val="24"/>
        </w:rPr>
      </w:pPr>
      <w:r w:rsidRPr="00335E2D">
        <w:rPr>
          <w:rFonts w:ascii="Arial" w:hAnsi="Arial" w:cs="Arial"/>
          <w:sz w:val="24"/>
          <w:szCs w:val="24"/>
        </w:rPr>
        <w:br w:type="page"/>
      </w:r>
    </w:p>
    <w:p w:rsidR="00586924" w:rsidRPr="00335E2D" w:rsidRDefault="00586924" w:rsidP="009E6624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5E2D">
        <w:rPr>
          <w:rFonts w:ascii="Arial" w:hAnsi="Arial" w:cs="Arial"/>
          <w:sz w:val="24"/>
          <w:szCs w:val="24"/>
        </w:rPr>
        <w:lastRenderedPageBreak/>
        <w:t xml:space="preserve">Доходная часть местного бюджета на </w:t>
      </w:r>
      <w:r w:rsidR="005B1B90" w:rsidRPr="00335E2D">
        <w:rPr>
          <w:rFonts w:ascii="Arial" w:hAnsi="Arial" w:cs="Arial"/>
          <w:sz w:val="24"/>
          <w:szCs w:val="24"/>
        </w:rPr>
        <w:t>3</w:t>
      </w:r>
      <w:r w:rsidRPr="00335E2D">
        <w:rPr>
          <w:rFonts w:ascii="Arial" w:hAnsi="Arial" w:cs="Arial"/>
          <w:sz w:val="24"/>
          <w:szCs w:val="24"/>
        </w:rPr>
        <w:t>1.</w:t>
      </w:r>
      <w:r w:rsidR="005B1B90" w:rsidRPr="00335E2D">
        <w:rPr>
          <w:rFonts w:ascii="Arial" w:hAnsi="Arial" w:cs="Arial"/>
          <w:sz w:val="24"/>
          <w:szCs w:val="24"/>
        </w:rPr>
        <w:t>12</w:t>
      </w:r>
      <w:r w:rsidRPr="00335E2D">
        <w:rPr>
          <w:rFonts w:ascii="Arial" w:hAnsi="Arial" w:cs="Arial"/>
          <w:sz w:val="24"/>
          <w:szCs w:val="24"/>
        </w:rPr>
        <w:t>.202</w:t>
      </w:r>
      <w:r w:rsidR="005B1B90" w:rsidRPr="00335E2D">
        <w:rPr>
          <w:rFonts w:ascii="Arial" w:hAnsi="Arial" w:cs="Arial"/>
          <w:sz w:val="24"/>
          <w:szCs w:val="24"/>
        </w:rPr>
        <w:t>3</w:t>
      </w:r>
      <w:r w:rsidRPr="00335E2D">
        <w:rPr>
          <w:rFonts w:ascii="Arial" w:hAnsi="Arial" w:cs="Arial"/>
          <w:sz w:val="24"/>
          <w:szCs w:val="24"/>
        </w:rPr>
        <w:t xml:space="preserve"> года была определена суммой </w:t>
      </w:r>
      <w:r w:rsidR="005B1B90" w:rsidRPr="00335E2D">
        <w:rPr>
          <w:rFonts w:ascii="Arial" w:hAnsi="Arial" w:cs="Arial"/>
          <w:sz w:val="24"/>
          <w:szCs w:val="24"/>
        </w:rPr>
        <w:t>14 283,57</w:t>
      </w:r>
      <w:r w:rsidRPr="00335E2D">
        <w:rPr>
          <w:rFonts w:ascii="Arial" w:hAnsi="Arial" w:cs="Arial"/>
          <w:sz w:val="24"/>
          <w:szCs w:val="24"/>
        </w:rPr>
        <w:t xml:space="preserve"> </w:t>
      </w:r>
      <w:r w:rsidR="00143EEF" w:rsidRPr="00335E2D">
        <w:rPr>
          <w:rFonts w:ascii="Arial" w:hAnsi="Arial" w:cs="Arial"/>
          <w:sz w:val="24"/>
          <w:szCs w:val="24"/>
        </w:rPr>
        <w:t xml:space="preserve">тыс. </w:t>
      </w:r>
      <w:r w:rsidRPr="00335E2D">
        <w:rPr>
          <w:rFonts w:ascii="Arial" w:hAnsi="Arial" w:cs="Arial"/>
          <w:sz w:val="24"/>
          <w:szCs w:val="24"/>
        </w:rPr>
        <w:t xml:space="preserve">руб., факт отчетного периода составил </w:t>
      </w:r>
      <w:r w:rsidR="005B1B90" w:rsidRPr="00335E2D">
        <w:rPr>
          <w:rFonts w:ascii="Arial" w:hAnsi="Arial" w:cs="Arial"/>
          <w:sz w:val="24"/>
          <w:szCs w:val="24"/>
        </w:rPr>
        <w:t>14 500,97 тыс.</w:t>
      </w:r>
      <w:r w:rsidRPr="00335E2D">
        <w:rPr>
          <w:rFonts w:ascii="Arial" w:hAnsi="Arial" w:cs="Arial"/>
          <w:sz w:val="24"/>
          <w:szCs w:val="24"/>
        </w:rPr>
        <w:t xml:space="preserve"> руб. Исполнение бюджета по доходной части составило </w:t>
      </w:r>
      <w:r w:rsidR="005B1B90" w:rsidRPr="00335E2D">
        <w:rPr>
          <w:rFonts w:ascii="Arial" w:hAnsi="Arial" w:cs="Arial"/>
          <w:sz w:val="24"/>
          <w:szCs w:val="24"/>
        </w:rPr>
        <w:t>101,5</w:t>
      </w:r>
      <w:r w:rsidRPr="00335E2D">
        <w:rPr>
          <w:rFonts w:ascii="Arial" w:hAnsi="Arial" w:cs="Arial"/>
          <w:sz w:val="24"/>
          <w:szCs w:val="24"/>
        </w:rPr>
        <w:t xml:space="preserve"> %.</w:t>
      </w:r>
    </w:p>
    <w:p w:rsidR="00586924" w:rsidRPr="00335E2D" w:rsidRDefault="00586924" w:rsidP="009E6624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5E2D">
        <w:rPr>
          <w:rFonts w:ascii="Arial" w:hAnsi="Arial" w:cs="Arial"/>
          <w:sz w:val="24"/>
          <w:szCs w:val="24"/>
        </w:rPr>
        <w:t xml:space="preserve">Показатели по поступлению собственных доходов </w:t>
      </w:r>
      <w:r w:rsidR="003307E5" w:rsidRPr="00335E2D">
        <w:rPr>
          <w:rFonts w:ascii="Arial" w:hAnsi="Arial" w:cs="Arial"/>
          <w:sz w:val="24"/>
          <w:szCs w:val="24"/>
        </w:rPr>
        <w:t>снижены по сравнению с</w:t>
      </w:r>
      <w:r w:rsidRPr="00335E2D">
        <w:rPr>
          <w:rFonts w:ascii="Arial" w:hAnsi="Arial" w:cs="Arial"/>
          <w:sz w:val="24"/>
          <w:szCs w:val="24"/>
        </w:rPr>
        <w:t xml:space="preserve"> показател</w:t>
      </w:r>
      <w:r w:rsidR="003307E5" w:rsidRPr="00335E2D">
        <w:rPr>
          <w:rFonts w:ascii="Arial" w:hAnsi="Arial" w:cs="Arial"/>
          <w:sz w:val="24"/>
          <w:szCs w:val="24"/>
        </w:rPr>
        <w:t>ями</w:t>
      </w:r>
      <w:r w:rsidRPr="00335E2D">
        <w:rPr>
          <w:rFonts w:ascii="Arial" w:hAnsi="Arial" w:cs="Arial"/>
          <w:sz w:val="24"/>
          <w:szCs w:val="24"/>
        </w:rPr>
        <w:t xml:space="preserve"> прошлого года на </w:t>
      </w:r>
      <w:r w:rsidR="005B1B90" w:rsidRPr="00335E2D">
        <w:rPr>
          <w:rFonts w:ascii="Arial" w:hAnsi="Arial" w:cs="Arial"/>
          <w:sz w:val="24"/>
          <w:szCs w:val="24"/>
        </w:rPr>
        <w:t>3,9</w:t>
      </w:r>
      <w:r w:rsidRPr="00335E2D">
        <w:rPr>
          <w:rFonts w:ascii="Arial" w:hAnsi="Arial" w:cs="Arial"/>
          <w:sz w:val="24"/>
          <w:szCs w:val="24"/>
        </w:rPr>
        <w:t xml:space="preserve"> %.</w:t>
      </w:r>
    </w:p>
    <w:p w:rsidR="00586924" w:rsidRPr="00335E2D" w:rsidRDefault="00586924" w:rsidP="009E6624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5E2D">
        <w:rPr>
          <w:rFonts w:ascii="Arial" w:hAnsi="Arial" w:cs="Arial"/>
          <w:sz w:val="24"/>
          <w:szCs w:val="24"/>
        </w:rPr>
        <w:t xml:space="preserve">Снижение наблюдается по </w:t>
      </w:r>
      <w:r w:rsidR="00143EEF" w:rsidRPr="00335E2D">
        <w:rPr>
          <w:rFonts w:ascii="Arial" w:hAnsi="Arial" w:cs="Arial"/>
          <w:sz w:val="24"/>
          <w:szCs w:val="24"/>
        </w:rPr>
        <w:t xml:space="preserve">земельному </w:t>
      </w:r>
      <w:r w:rsidR="005B1B90" w:rsidRPr="00335E2D">
        <w:rPr>
          <w:rFonts w:ascii="Arial" w:hAnsi="Arial" w:cs="Arial"/>
          <w:sz w:val="24"/>
          <w:szCs w:val="24"/>
        </w:rPr>
        <w:t xml:space="preserve">налогу, </w:t>
      </w:r>
      <w:r w:rsidR="00335E2D" w:rsidRPr="00335E2D">
        <w:rPr>
          <w:rFonts w:ascii="Arial" w:hAnsi="Arial" w:cs="Arial"/>
          <w:sz w:val="24"/>
          <w:szCs w:val="24"/>
        </w:rPr>
        <w:t>по поступлениям госпошлины</w:t>
      </w:r>
      <w:r w:rsidR="004432F6" w:rsidRPr="00335E2D">
        <w:rPr>
          <w:rFonts w:ascii="Arial" w:hAnsi="Arial" w:cs="Arial"/>
          <w:sz w:val="24"/>
          <w:szCs w:val="24"/>
        </w:rPr>
        <w:t xml:space="preserve"> штрафов и возмещений ущерба. </w:t>
      </w:r>
    </w:p>
    <w:p w:rsidR="00586924" w:rsidRPr="00335E2D" w:rsidRDefault="00586924" w:rsidP="009E6624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5E2D">
        <w:rPr>
          <w:rFonts w:ascii="Arial" w:hAnsi="Arial" w:cs="Arial"/>
          <w:sz w:val="24"/>
          <w:szCs w:val="24"/>
        </w:rPr>
        <w:t xml:space="preserve">Причинами снижения показателей в </w:t>
      </w:r>
      <w:r w:rsidR="005B1B90" w:rsidRPr="00335E2D">
        <w:rPr>
          <w:rFonts w:ascii="Arial" w:hAnsi="Arial" w:cs="Arial"/>
          <w:sz w:val="24"/>
          <w:szCs w:val="24"/>
        </w:rPr>
        <w:t>2023</w:t>
      </w:r>
      <w:r w:rsidRPr="00335E2D">
        <w:rPr>
          <w:rFonts w:ascii="Arial" w:hAnsi="Arial" w:cs="Arial"/>
          <w:sz w:val="24"/>
          <w:szCs w:val="24"/>
        </w:rPr>
        <w:t xml:space="preserve"> году является </w:t>
      </w:r>
      <w:r w:rsidR="00335E2D" w:rsidRPr="00335E2D">
        <w:rPr>
          <w:rFonts w:ascii="Arial" w:hAnsi="Arial" w:cs="Arial"/>
          <w:sz w:val="24"/>
          <w:szCs w:val="24"/>
        </w:rPr>
        <w:t xml:space="preserve">перерасчеты налоговой службы, которые связаны с </w:t>
      </w:r>
      <w:r w:rsidRPr="00335E2D">
        <w:rPr>
          <w:rFonts w:ascii="Arial" w:hAnsi="Arial" w:cs="Arial"/>
          <w:sz w:val="24"/>
          <w:szCs w:val="24"/>
        </w:rPr>
        <w:t>переоценк</w:t>
      </w:r>
      <w:r w:rsidR="00335E2D" w:rsidRPr="00335E2D">
        <w:rPr>
          <w:rFonts w:ascii="Arial" w:hAnsi="Arial" w:cs="Arial"/>
          <w:sz w:val="24"/>
          <w:szCs w:val="24"/>
        </w:rPr>
        <w:t>ой</w:t>
      </w:r>
      <w:r w:rsidRPr="00335E2D">
        <w:rPr>
          <w:rFonts w:ascii="Arial" w:hAnsi="Arial" w:cs="Arial"/>
          <w:sz w:val="24"/>
          <w:szCs w:val="24"/>
        </w:rPr>
        <w:t xml:space="preserve"> </w:t>
      </w:r>
      <w:r w:rsidR="00335E2D" w:rsidRPr="00335E2D">
        <w:rPr>
          <w:rFonts w:ascii="Arial" w:hAnsi="Arial" w:cs="Arial"/>
          <w:sz w:val="24"/>
          <w:szCs w:val="24"/>
        </w:rPr>
        <w:t xml:space="preserve">кадастровой </w:t>
      </w:r>
      <w:r w:rsidRPr="00335E2D">
        <w:rPr>
          <w:rFonts w:ascii="Arial" w:hAnsi="Arial" w:cs="Arial"/>
          <w:sz w:val="24"/>
          <w:szCs w:val="24"/>
        </w:rPr>
        <w:t xml:space="preserve">стоимости земельных участков, и </w:t>
      </w:r>
      <w:r w:rsidR="004432F6" w:rsidRPr="00335E2D">
        <w:rPr>
          <w:rFonts w:ascii="Arial" w:hAnsi="Arial" w:cs="Arial"/>
          <w:sz w:val="24"/>
          <w:szCs w:val="24"/>
        </w:rPr>
        <w:t>снижение платежной способности должников, возмещающих ущерб государству</w:t>
      </w:r>
      <w:r w:rsidRPr="00335E2D">
        <w:rPr>
          <w:rFonts w:ascii="Arial" w:hAnsi="Arial" w:cs="Arial"/>
          <w:sz w:val="24"/>
          <w:szCs w:val="24"/>
        </w:rPr>
        <w:t>.</w:t>
      </w:r>
    </w:p>
    <w:p w:rsidR="00586924" w:rsidRPr="00335E2D" w:rsidRDefault="00586924" w:rsidP="004432F6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5E2D">
        <w:rPr>
          <w:rFonts w:ascii="Arial" w:hAnsi="Arial" w:cs="Arial"/>
          <w:sz w:val="24"/>
          <w:szCs w:val="24"/>
        </w:rPr>
        <w:t xml:space="preserve">Увеличение показателей: по налогу на доходы физических лиц, </w:t>
      </w:r>
      <w:r w:rsidR="004432F6" w:rsidRPr="00335E2D">
        <w:rPr>
          <w:rFonts w:ascii="Arial" w:hAnsi="Arial" w:cs="Arial"/>
          <w:sz w:val="24"/>
          <w:szCs w:val="24"/>
        </w:rPr>
        <w:t>единому сельскохозяйственному налогу, нал</w:t>
      </w:r>
      <w:r w:rsidR="00335E2D" w:rsidRPr="00335E2D">
        <w:rPr>
          <w:rFonts w:ascii="Arial" w:hAnsi="Arial" w:cs="Arial"/>
          <w:sz w:val="24"/>
          <w:szCs w:val="24"/>
        </w:rPr>
        <w:t>огу на имущество физических лиц</w:t>
      </w:r>
      <w:r w:rsidR="004432F6" w:rsidRPr="00335E2D">
        <w:rPr>
          <w:rFonts w:ascii="Arial" w:hAnsi="Arial" w:cs="Arial"/>
          <w:sz w:val="24"/>
          <w:szCs w:val="24"/>
        </w:rPr>
        <w:t>, доходам от оказания платных услуг за счет заключения договора на возмещение затрат на коммунальные услуги и комплексные биотехнические работы с ДШИ №4 за передачу в пользование помещений дома культуры</w:t>
      </w:r>
      <w:r w:rsidRPr="00335E2D">
        <w:rPr>
          <w:rFonts w:ascii="Arial" w:hAnsi="Arial" w:cs="Arial"/>
          <w:sz w:val="24"/>
          <w:szCs w:val="24"/>
        </w:rPr>
        <w:t>.</w:t>
      </w:r>
    </w:p>
    <w:p w:rsidR="00586924" w:rsidRPr="00335E2D" w:rsidRDefault="00586924" w:rsidP="009E6624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5E2D">
        <w:rPr>
          <w:rFonts w:ascii="Arial" w:hAnsi="Arial" w:cs="Arial"/>
          <w:sz w:val="24"/>
          <w:szCs w:val="24"/>
        </w:rPr>
        <w:t>Администрацией продолжается работа по выявлению и сокращению недоимки по налоговым доходам.</w:t>
      </w:r>
    </w:p>
    <w:p w:rsidR="00586924" w:rsidRPr="00335E2D" w:rsidRDefault="00586924" w:rsidP="009E6624">
      <w:pPr>
        <w:pStyle w:val="a7"/>
        <w:ind w:firstLine="708"/>
        <w:jc w:val="both"/>
        <w:rPr>
          <w:rFonts w:ascii="Arial" w:hAnsi="Arial" w:cs="Arial"/>
          <w:color w:val="000000"/>
        </w:rPr>
      </w:pPr>
      <w:r w:rsidRPr="00335E2D">
        <w:rPr>
          <w:rFonts w:ascii="Arial" w:hAnsi="Arial" w:cs="Arial"/>
          <w:color w:val="000000"/>
        </w:rPr>
        <w:t xml:space="preserve">Также в бюджет </w:t>
      </w:r>
      <w:r w:rsidR="003E7F67" w:rsidRPr="00335E2D">
        <w:rPr>
          <w:rFonts w:ascii="Arial" w:hAnsi="Arial" w:cs="Arial"/>
          <w:color w:val="000000"/>
        </w:rPr>
        <w:t>муниципального образования</w:t>
      </w:r>
      <w:r w:rsidRPr="00335E2D">
        <w:rPr>
          <w:rFonts w:ascii="Arial" w:hAnsi="Arial" w:cs="Arial"/>
          <w:color w:val="000000"/>
        </w:rPr>
        <w:t xml:space="preserve"> «Тамбовский сельсовет» в отчетном году поступили:</w:t>
      </w:r>
    </w:p>
    <w:p w:rsidR="00586924" w:rsidRPr="00335E2D" w:rsidRDefault="00586924" w:rsidP="009E6624">
      <w:pPr>
        <w:pStyle w:val="a7"/>
        <w:ind w:firstLine="708"/>
        <w:jc w:val="both"/>
        <w:rPr>
          <w:rFonts w:ascii="Arial" w:hAnsi="Arial" w:cs="Arial"/>
          <w:color w:val="000000"/>
        </w:rPr>
      </w:pPr>
      <w:r w:rsidRPr="00335E2D">
        <w:rPr>
          <w:rFonts w:ascii="Arial" w:hAnsi="Arial" w:cs="Arial"/>
          <w:color w:val="000000"/>
        </w:rPr>
        <w:t xml:space="preserve"> - дотации на выравнивание бюджетной обеспеченности из областного бюджета; </w:t>
      </w:r>
    </w:p>
    <w:p w:rsidR="003E7F67" w:rsidRPr="00335E2D" w:rsidRDefault="003E7F67" w:rsidP="009E6624">
      <w:pPr>
        <w:pStyle w:val="a7"/>
        <w:ind w:firstLine="708"/>
        <w:jc w:val="both"/>
        <w:rPr>
          <w:rFonts w:ascii="Arial" w:hAnsi="Arial" w:cs="Arial"/>
          <w:color w:val="000000"/>
        </w:rPr>
      </w:pPr>
      <w:r w:rsidRPr="00335E2D">
        <w:rPr>
          <w:rFonts w:ascii="Arial" w:hAnsi="Arial" w:cs="Arial"/>
          <w:color w:val="000000"/>
        </w:rPr>
        <w:t xml:space="preserve">- субсидии бюджетам сельских поселений </w:t>
      </w:r>
      <w:r w:rsidR="00335E2D" w:rsidRPr="00335E2D">
        <w:rPr>
          <w:rFonts w:ascii="Arial" w:hAnsi="Arial" w:cs="Arial"/>
          <w:color w:val="000000"/>
        </w:rPr>
        <w:t>на поддержку отрасли культуры</w:t>
      </w:r>
      <w:r w:rsidRPr="00335E2D">
        <w:rPr>
          <w:rFonts w:ascii="Arial" w:hAnsi="Arial" w:cs="Arial"/>
          <w:color w:val="000000"/>
        </w:rPr>
        <w:t>;</w:t>
      </w:r>
    </w:p>
    <w:p w:rsidR="00586924" w:rsidRPr="00335E2D" w:rsidRDefault="00586924" w:rsidP="009E6624">
      <w:pPr>
        <w:pStyle w:val="a7"/>
        <w:ind w:firstLine="708"/>
        <w:jc w:val="both"/>
        <w:rPr>
          <w:rFonts w:ascii="Arial" w:hAnsi="Arial" w:cs="Arial"/>
          <w:color w:val="000000"/>
        </w:rPr>
      </w:pPr>
      <w:proofErr w:type="gramStart"/>
      <w:r w:rsidRPr="00335E2D">
        <w:rPr>
          <w:rFonts w:ascii="Arial" w:hAnsi="Arial" w:cs="Arial"/>
          <w:color w:val="000000"/>
        </w:rPr>
        <w:t>- субсидии на реализацию программ формирования современной городской среды из федерального и областного бюджетов;</w:t>
      </w:r>
      <w:proofErr w:type="gramEnd"/>
    </w:p>
    <w:p w:rsidR="00586924" w:rsidRPr="00335E2D" w:rsidRDefault="00586924" w:rsidP="009E6624">
      <w:pPr>
        <w:pStyle w:val="a7"/>
        <w:ind w:firstLine="708"/>
        <w:jc w:val="both"/>
        <w:rPr>
          <w:rFonts w:ascii="Arial" w:hAnsi="Arial" w:cs="Arial"/>
          <w:color w:val="000000"/>
        </w:rPr>
      </w:pPr>
      <w:r w:rsidRPr="00335E2D">
        <w:rPr>
          <w:rFonts w:ascii="Arial" w:hAnsi="Arial" w:cs="Arial"/>
          <w:color w:val="000000"/>
        </w:rPr>
        <w:t>- </w:t>
      </w:r>
      <w:r w:rsidR="001B1719" w:rsidRPr="00335E2D">
        <w:rPr>
          <w:rFonts w:ascii="Arial" w:hAnsi="Arial" w:cs="Arial"/>
          <w:color w:val="000000"/>
        </w:rPr>
        <w:t xml:space="preserve">субвенции бюджетам сельских поселений на осуществление первичного воинского учета на территориях, где отсутствуют военные комиссариаты </w:t>
      </w:r>
      <w:r w:rsidRPr="00335E2D">
        <w:rPr>
          <w:rFonts w:ascii="Arial" w:hAnsi="Arial" w:cs="Arial"/>
          <w:color w:val="000000"/>
        </w:rPr>
        <w:t xml:space="preserve">из федерального бюджета; </w:t>
      </w:r>
    </w:p>
    <w:p w:rsidR="00C17845" w:rsidRPr="00335E2D" w:rsidRDefault="00586924" w:rsidP="009E6624">
      <w:pPr>
        <w:pStyle w:val="a7"/>
        <w:ind w:firstLine="708"/>
        <w:jc w:val="both"/>
        <w:rPr>
          <w:rFonts w:ascii="Arial" w:hAnsi="Arial" w:cs="Arial"/>
          <w:color w:val="000000"/>
        </w:rPr>
      </w:pPr>
      <w:r w:rsidRPr="00335E2D">
        <w:rPr>
          <w:rFonts w:ascii="Arial" w:hAnsi="Arial" w:cs="Arial"/>
          <w:color w:val="000000"/>
        </w:rPr>
        <w:t>- </w:t>
      </w:r>
      <w:r w:rsidR="003307E5" w:rsidRPr="00335E2D">
        <w:rPr>
          <w:rFonts w:ascii="Arial" w:hAnsi="Arial" w:cs="Arial"/>
          <w:color w:val="000000"/>
        </w:rPr>
        <w:t xml:space="preserve">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соглашениями;</w:t>
      </w:r>
    </w:p>
    <w:p w:rsidR="003307E5" w:rsidRPr="00335E2D" w:rsidRDefault="003307E5" w:rsidP="009E6624">
      <w:pPr>
        <w:pStyle w:val="a7"/>
        <w:ind w:firstLine="708"/>
        <w:jc w:val="both"/>
        <w:rPr>
          <w:rFonts w:ascii="Arial" w:hAnsi="Arial" w:cs="Arial"/>
          <w:color w:val="000000"/>
        </w:rPr>
      </w:pPr>
      <w:proofErr w:type="gramStart"/>
      <w:r w:rsidRPr="00335E2D">
        <w:rPr>
          <w:rFonts w:ascii="Arial" w:hAnsi="Arial" w:cs="Arial"/>
          <w:color w:val="000000"/>
        </w:rPr>
        <w:t>- прочие межбюджетные трансферты, передаваемые бюджетам сельских поселений</w:t>
      </w:r>
      <w:r w:rsidRPr="00335E2D">
        <w:rPr>
          <w:rFonts w:ascii="Arial" w:hAnsi="Arial" w:cs="Arial"/>
        </w:rPr>
        <w:t xml:space="preserve"> </w:t>
      </w:r>
      <w:r w:rsidRPr="00335E2D">
        <w:rPr>
          <w:rFonts w:ascii="Arial" w:hAnsi="Arial" w:cs="Arial"/>
          <w:color w:val="000000"/>
        </w:rPr>
        <w:t>в рамках обеспечения комплексного развития сельских территорий из фед</w:t>
      </w:r>
      <w:r w:rsidR="003E7F67" w:rsidRPr="00335E2D">
        <w:rPr>
          <w:rFonts w:ascii="Arial" w:hAnsi="Arial" w:cs="Arial"/>
          <w:color w:val="000000"/>
        </w:rPr>
        <w:t>ерального и областного бюджетов;</w:t>
      </w:r>
      <w:proofErr w:type="gramEnd"/>
    </w:p>
    <w:p w:rsidR="001B1719" w:rsidRPr="00335E2D" w:rsidRDefault="003E7F67" w:rsidP="00586924">
      <w:pPr>
        <w:pStyle w:val="a7"/>
        <w:ind w:firstLine="708"/>
        <w:jc w:val="both"/>
        <w:rPr>
          <w:rFonts w:ascii="Arial" w:hAnsi="Arial" w:cs="Arial"/>
          <w:color w:val="000000"/>
        </w:rPr>
      </w:pPr>
      <w:r w:rsidRPr="00335E2D">
        <w:rPr>
          <w:rFonts w:ascii="Arial" w:hAnsi="Arial" w:cs="Arial"/>
          <w:color w:val="000000"/>
        </w:rPr>
        <w:t>- благотворительные поступления от негосударственных организаций в бюджеты сельских поселений.</w:t>
      </w:r>
    </w:p>
    <w:p w:rsidR="00335E2D" w:rsidRPr="00335E2D" w:rsidRDefault="00335E2D" w:rsidP="00586924">
      <w:pPr>
        <w:pStyle w:val="a7"/>
        <w:ind w:firstLine="708"/>
        <w:jc w:val="both"/>
        <w:rPr>
          <w:rFonts w:ascii="Arial" w:hAnsi="Arial" w:cs="Arial"/>
          <w:color w:val="000000"/>
        </w:rPr>
      </w:pPr>
    </w:p>
    <w:p w:rsidR="00FC2A98" w:rsidRPr="00335E2D" w:rsidRDefault="00CB3155" w:rsidP="003E7F6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5E2D">
        <w:rPr>
          <w:rFonts w:ascii="Arial" w:hAnsi="Arial" w:cs="Arial"/>
          <w:sz w:val="24"/>
          <w:szCs w:val="24"/>
        </w:rPr>
        <w:t xml:space="preserve">Динамика основных характеристик исполнения </w:t>
      </w:r>
      <w:r w:rsidR="00540393" w:rsidRPr="00335E2D">
        <w:rPr>
          <w:rFonts w:ascii="Arial" w:hAnsi="Arial" w:cs="Arial"/>
          <w:sz w:val="24"/>
          <w:szCs w:val="24"/>
        </w:rPr>
        <w:t xml:space="preserve">расходной части </w:t>
      </w:r>
      <w:r w:rsidRPr="00335E2D">
        <w:rPr>
          <w:rFonts w:ascii="Arial" w:hAnsi="Arial" w:cs="Arial"/>
          <w:sz w:val="24"/>
          <w:szCs w:val="24"/>
        </w:rPr>
        <w:t>бюджета</w:t>
      </w:r>
      <w:r w:rsidR="00540393" w:rsidRPr="00335E2D">
        <w:rPr>
          <w:rFonts w:ascii="Arial" w:hAnsi="Arial" w:cs="Arial"/>
          <w:sz w:val="24"/>
          <w:szCs w:val="24"/>
        </w:rPr>
        <w:t xml:space="preserve"> </w:t>
      </w:r>
      <w:r w:rsidR="005B1B90" w:rsidRPr="00335E2D">
        <w:rPr>
          <w:rFonts w:ascii="Arial" w:hAnsi="Arial" w:cs="Arial"/>
          <w:sz w:val="24"/>
          <w:szCs w:val="24"/>
        </w:rPr>
        <w:t>2023</w:t>
      </w:r>
      <w:r w:rsidR="008C2165" w:rsidRPr="00335E2D">
        <w:rPr>
          <w:rFonts w:ascii="Arial" w:hAnsi="Arial" w:cs="Arial"/>
          <w:sz w:val="24"/>
          <w:szCs w:val="24"/>
        </w:rPr>
        <w:t xml:space="preserve"> года </w:t>
      </w:r>
      <w:r w:rsidR="008F167B" w:rsidRPr="00335E2D">
        <w:rPr>
          <w:rFonts w:ascii="Arial" w:hAnsi="Arial" w:cs="Arial"/>
          <w:sz w:val="24"/>
          <w:szCs w:val="24"/>
        </w:rPr>
        <w:t>в</w:t>
      </w:r>
      <w:r w:rsidR="008C2165" w:rsidRPr="00335E2D">
        <w:rPr>
          <w:rFonts w:ascii="Arial" w:hAnsi="Arial" w:cs="Arial"/>
          <w:sz w:val="24"/>
          <w:szCs w:val="24"/>
        </w:rPr>
        <w:t xml:space="preserve"> сравнени</w:t>
      </w:r>
      <w:r w:rsidR="008F167B" w:rsidRPr="00335E2D">
        <w:rPr>
          <w:rFonts w:ascii="Arial" w:hAnsi="Arial" w:cs="Arial"/>
          <w:sz w:val="24"/>
          <w:szCs w:val="24"/>
        </w:rPr>
        <w:t>и</w:t>
      </w:r>
      <w:r w:rsidR="008C2165" w:rsidRPr="00335E2D">
        <w:rPr>
          <w:rFonts w:ascii="Arial" w:hAnsi="Arial" w:cs="Arial"/>
          <w:sz w:val="24"/>
          <w:szCs w:val="24"/>
        </w:rPr>
        <w:t xml:space="preserve"> с 20</w:t>
      </w:r>
      <w:r w:rsidR="00526794" w:rsidRPr="00335E2D">
        <w:rPr>
          <w:rFonts w:ascii="Arial" w:hAnsi="Arial" w:cs="Arial"/>
          <w:sz w:val="24"/>
          <w:szCs w:val="24"/>
        </w:rPr>
        <w:t>2</w:t>
      </w:r>
      <w:r w:rsidR="00335E2D" w:rsidRPr="00335E2D">
        <w:rPr>
          <w:rFonts w:ascii="Arial" w:hAnsi="Arial" w:cs="Arial"/>
          <w:sz w:val="24"/>
          <w:szCs w:val="24"/>
        </w:rPr>
        <w:t>2</w:t>
      </w:r>
      <w:r w:rsidRPr="00335E2D">
        <w:rPr>
          <w:rFonts w:ascii="Arial" w:hAnsi="Arial" w:cs="Arial"/>
          <w:sz w:val="24"/>
          <w:szCs w:val="24"/>
        </w:rPr>
        <w:t xml:space="preserve"> годом представлена в таблице </w:t>
      </w:r>
      <w:r w:rsidR="00526794" w:rsidRPr="00335E2D">
        <w:rPr>
          <w:rFonts w:ascii="Arial" w:hAnsi="Arial" w:cs="Arial"/>
          <w:sz w:val="24"/>
          <w:szCs w:val="24"/>
        </w:rPr>
        <w:t>2</w:t>
      </w:r>
      <w:r w:rsidRPr="00335E2D">
        <w:rPr>
          <w:rFonts w:ascii="Arial" w:hAnsi="Arial" w:cs="Arial"/>
          <w:sz w:val="24"/>
          <w:szCs w:val="24"/>
        </w:rPr>
        <w:t>.</w:t>
      </w:r>
      <w:r w:rsidR="00FC2A98" w:rsidRPr="00335E2D">
        <w:rPr>
          <w:rFonts w:ascii="Arial" w:hAnsi="Arial" w:cs="Arial"/>
          <w:sz w:val="24"/>
          <w:szCs w:val="24"/>
        </w:rPr>
        <w:br w:type="page"/>
      </w:r>
    </w:p>
    <w:p w:rsidR="00335E2D" w:rsidRDefault="00CB3155" w:rsidP="00540393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335E2D">
        <w:rPr>
          <w:rFonts w:ascii="Arial" w:hAnsi="Arial" w:cs="Arial"/>
          <w:sz w:val="24"/>
          <w:szCs w:val="24"/>
        </w:rPr>
        <w:lastRenderedPageBreak/>
        <w:t xml:space="preserve">Таблица </w:t>
      </w:r>
      <w:r w:rsidR="00526794" w:rsidRPr="00335E2D">
        <w:rPr>
          <w:rFonts w:ascii="Arial" w:hAnsi="Arial" w:cs="Arial"/>
          <w:sz w:val="24"/>
          <w:szCs w:val="24"/>
        </w:rPr>
        <w:t>2</w:t>
      </w:r>
    </w:p>
    <w:p w:rsidR="00335E2D" w:rsidRDefault="00335E2D" w:rsidP="00335E2D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335E2D">
        <w:rPr>
          <w:rFonts w:ascii="Arial" w:hAnsi="Arial" w:cs="Arial"/>
          <w:sz w:val="24"/>
          <w:szCs w:val="24"/>
        </w:rPr>
        <w:t>Динамика основных характеристик исполнения расходной части бюджета 2023 года в сравнении с 2022 годом</w:t>
      </w:r>
    </w:p>
    <w:p w:rsidR="00570E48" w:rsidRPr="00335E2D" w:rsidRDefault="00CB3155" w:rsidP="00540393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335E2D">
        <w:rPr>
          <w:rFonts w:ascii="Arial" w:hAnsi="Arial" w:cs="Arial"/>
          <w:sz w:val="24"/>
          <w:szCs w:val="24"/>
        </w:rPr>
        <w:t xml:space="preserve"> тыс. руб.</w:t>
      </w:r>
    </w:p>
    <w:tbl>
      <w:tblPr>
        <w:tblW w:w="10179" w:type="dxa"/>
        <w:tblInd w:w="93" w:type="dxa"/>
        <w:tblLook w:val="04A0" w:firstRow="1" w:lastRow="0" w:firstColumn="1" w:lastColumn="0" w:noHBand="0" w:noVBand="1"/>
      </w:tblPr>
      <w:tblGrid>
        <w:gridCol w:w="482"/>
        <w:gridCol w:w="482"/>
        <w:gridCol w:w="4721"/>
        <w:gridCol w:w="1701"/>
        <w:gridCol w:w="1780"/>
        <w:gridCol w:w="1018"/>
      </w:tblGrid>
      <w:tr w:rsidR="005B1B90" w:rsidRPr="005B1B90" w:rsidTr="005B1B90">
        <w:trPr>
          <w:trHeight w:val="111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Раздел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Подраздел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Показатели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Кассовое исполнение бюджета 2022 г.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Кассовое исполнение бюджета 2023 г.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Прирост %</w:t>
            </w:r>
          </w:p>
        </w:tc>
      </w:tr>
      <w:tr w:rsidR="005B1B90" w:rsidRPr="005B1B90" w:rsidTr="005B1B90">
        <w:trPr>
          <w:trHeight w:val="31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00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Общегосударственные вопросы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4 934,00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5 214,04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szCs w:val="24"/>
                <w:lang w:eastAsia="ru-RU"/>
              </w:rPr>
              <w:t>+5,7</w:t>
            </w:r>
          </w:p>
        </w:tc>
      </w:tr>
      <w:tr w:rsidR="005B1B90" w:rsidRPr="005B1B90" w:rsidTr="005B1B90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02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642,15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620,74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-3,3</w:t>
            </w:r>
          </w:p>
        </w:tc>
      </w:tr>
      <w:tr w:rsidR="005B1B90" w:rsidRPr="005B1B90" w:rsidTr="005B1B90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13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4 291,85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4 593,30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+7</w:t>
            </w:r>
          </w:p>
        </w:tc>
      </w:tr>
      <w:tr w:rsidR="005B1B90" w:rsidRPr="005B1B90" w:rsidTr="005B1B90">
        <w:trPr>
          <w:trHeight w:val="31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02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00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Национальная оборона (ВУС) в т.ч.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251,62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291,90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szCs w:val="24"/>
                <w:lang w:eastAsia="ru-RU"/>
              </w:rPr>
              <w:t>+16</w:t>
            </w:r>
          </w:p>
        </w:tc>
      </w:tr>
      <w:tr w:rsidR="005B1B90" w:rsidRPr="005B1B90" w:rsidTr="005B1B90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03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251,62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291,90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+16</w:t>
            </w:r>
          </w:p>
        </w:tc>
      </w:tr>
      <w:tr w:rsidR="005B1B90" w:rsidRPr="005B1B90" w:rsidTr="005B1B90">
        <w:trPr>
          <w:trHeight w:val="31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00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3,66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szCs w:val="24"/>
                <w:lang w:eastAsia="ru-RU"/>
              </w:rPr>
              <w:t>+731,8</w:t>
            </w:r>
          </w:p>
        </w:tc>
      </w:tr>
      <w:tr w:rsidR="005B1B90" w:rsidRPr="005B1B90" w:rsidTr="005B1B90">
        <w:trPr>
          <w:trHeight w:val="600"/>
        </w:trPr>
        <w:tc>
          <w:tcPr>
            <w:tcW w:w="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14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3,66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+</w:t>
            </w:r>
            <w:r w:rsidR="00933EDD" w:rsidRPr="00933E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731,8</w:t>
            </w:r>
          </w:p>
        </w:tc>
      </w:tr>
      <w:tr w:rsidR="005B1B90" w:rsidRPr="005B1B90" w:rsidTr="005B1B90">
        <w:trPr>
          <w:trHeight w:val="37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00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Национальная экономика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2 181,22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5 101,96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szCs w:val="24"/>
                <w:lang w:eastAsia="ru-RU"/>
              </w:rPr>
              <w:t>+133,9</w:t>
            </w:r>
          </w:p>
        </w:tc>
      </w:tr>
      <w:tr w:rsidR="005B1B90" w:rsidRPr="005B1B90" w:rsidTr="005B1B90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05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0,0</w:t>
            </w:r>
          </w:p>
        </w:tc>
      </w:tr>
      <w:tr w:rsidR="005B1B90" w:rsidRPr="005B1B90" w:rsidTr="005B1B90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09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2 122,22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5 078,96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+139,3</w:t>
            </w:r>
          </w:p>
        </w:tc>
      </w:tr>
      <w:tr w:rsidR="005B1B90" w:rsidRPr="005B1B90" w:rsidTr="005B1B90">
        <w:trPr>
          <w:trHeight w:val="31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12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59,00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-61,0</w:t>
            </w:r>
          </w:p>
        </w:tc>
      </w:tr>
      <w:tr w:rsidR="005B1B90" w:rsidRPr="005B1B90" w:rsidTr="005B1B90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00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Жилищно-коммунальное хозяйство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2 687,20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2 227,41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szCs w:val="24"/>
                <w:lang w:eastAsia="ru-RU"/>
              </w:rPr>
              <w:t>-17,1</w:t>
            </w:r>
          </w:p>
        </w:tc>
      </w:tr>
      <w:tr w:rsidR="005B1B90" w:rsidRPr="005B1B90" w:rsidTr="005B1B90">
        <w:trPr>
          <w:trHeight w:val="31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01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4,97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10,23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+105,8</w:t>
            </w:r>
          </w:p>
        </w:tc>
      </w:tr>
      <w:tr w:rsidR="005B1B90" w:rsidRPr="005B1B90" w:rsidTr="005B1B90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02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468,88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470,45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+0,3</w:t>
            </w:r>
          </w:p>
        </w:tc>
      </w:tr>
      <w:tr w:rsidR="005B1B90" w:rsidRPr="005B1B90" w:rsidTr="005B1B90">
        <w:trPr>
          <w:trHeight w:val="31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03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2 213,35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1 746,73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-21,1</w:t>
            </w:r>
          </w:p>
        </w:tc>
      </w:tr>
      <w:tr w:rsidR="005B1B90" w:rsidRPr="005B1B90" w:rsidTr="005B1B90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00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Культура, кинематография в т.ч.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3 314,03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2 574,67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szCs w:val="24"/>
                <w:lang w:eastAsia="ru-RU"/>
              </w:rPr>
              <w:t>-22,3</w:t>
            </w:r>
          </w:p>
        </w:tc>
      </w:tr>
      <w:tr w:rsidR="005B1B90" w:rsidRPr="005B1B90" w:rsidTr="005B1B90">
        <w:trPr>
          <w:trHeight w:val="31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01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lang w:eastAsia="ru-RU"/>
              </w:rPr>
              <w:t>культура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3 314,03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2 574,67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-22,3</w:t>
            </w:r>
          </w:p>
        </w:tc>
      </w:tr>
      <w:tr w:rsidR="005B1B90" w:rsidRPr="005B1B90" w:rsidTr="005B1B90">
        <w:trPr>
          <w:trHeight w:val="315"/>
        </w:trPr>
        <w:tc>
          <w:tcPr>
            <w:tcW w:w="56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t>13 368,51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t>15 413,64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szCs w:val="24"/>
                <w:lang w:eastAsia="ru-RU"/>
              </w:rPr>
              <w:t>+15,3</w:t>
            </w:r>
          </w:p>
        </w:tc>
      </w:tr>
      <w:tr w:rsidR="005B1B90" w:rsidRPr="005B1B90" w:rsidTr="005B1B90">
        <w:trPr>
          <w:trHeight w:val="375"/>
        </w:trPr>
        <w:tc>
          <w:tcPr>
            <w:tcW w:w="5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Остаток денежных средств на начало года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106,03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1 502,15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szCs w:val="24"/>
                <w:lang w:eastAsia="ru-RU"/>
              </w:rPr>
              <w:t>+1316,7</w:t>
            </w:r>
          </w:p>
        </w:tc>
      </w:tr>
      <w:tr w:rsidR="005B1B90" w:rsidRPr="005B1B90" w:rsidTr="005B1B90">
        <w:trPr>
          <w:trHeight w:val="330"/>
        </w:trPr>
        <w:tc>
          <w:tcPr>
            <w:tcW w:w="5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B1B90" w:rsidRPr="005B1B90" w:rsidRDefault="005B1B90" w:rsidP="005B1B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ДЕФИЦИ</w:t>
            </w:r>
            <w:proofErr w:type="gramStart"/>
            <w:r w:rsidRPr="005B1B90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Т-</w:t>
            </w:r>
            <w:proofErr w:type="gramEnd"/>
            <w:r w:rsidRPr="005B1B90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 xml:space="preserve"> (профицит+)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1 482,32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-912,67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90" w:rsidRPr="005B1B90" w:rsidRDefault="005B1B90" w:rsidP="005B1B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4"/>
                <w:lang w:eastAsia="ru-RU"/>
              </w:rPr>
            </w:pPr>
            <w:r w:rsidRPr="005B1B90">
              <w:rPr>
                <w:rFonts w:ascii="Arial" w:eastAsia="Times New Roman" w:hAnsi="Arial" w:cs="Arial"/>
                <w:b/>
                <w:bCs/>
                <w:color w:val="000000"/>
                <w:szCs w:val="24"/>
                <w:lang w:eastAsia="ru-RU"/>
              </w:rPr>
              <w:t>-161,6</w:t>
            </w:r>
          </w:p>
        </w:tc>
      </w:tr>
    </w:tbl>
    <w:p w:rsidR="005B1B90" w:rsidRPr="00335E2D" w:rsidRDefault="005B1B90" w:rsidP="0069595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5061C" w:rsidRPr="00335E2D" w:rsidRDefault="0085061C" w:rsidP="0069595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5E2D">
        <w:rPr>
          <w:rFonts w:ascii="Arial" w:hAnsi="Arial" w:cs="Arial"/>
          <w:sz w:val="24"/>
          <w:szCs w:val="24"/>
        </w:rPr>
        <w:t xml:space="preserve">По разделу </w:t>
      </w:r>
      <w:r w:rsidR="003370DB" w:rsidRPr="00335E2D">
        <w:rPr>
          <w:rFonts w:ascii="Arial" w:hAnsi="Arial" w:cs="Arial"/>
          <w:sz w:val="24"/>
          <w:szCs w:val="24"/>
        </w:rPr>
        <w:t>«</w:t>
      </w:r>
      <w:r w:rsidRPr="00335E2D">
        <w:rPr>
          <w:rFonts w:ascii="Arial" w:hAnsi="Arial" w:cs="Arial"/>
          <w:sz w:val="24"/>
          <w:szCs w:val="24"/>
        </w:rPr>
        <w:t>Общегосударственные вопросы</w:t>
      </w:r>
      <w:r w:rsidR="003370DB" w:rsidRPr="00335E2D">
        <w:rPr>
          <w:rFonts w:ascii="Arial" w:hAnsi="Arial" w:cs="Arial"/>
          <w:sz w:val="24"/>
          <w:szCs w:val="24"/>
        </w:rPr>
        <w:t>»</w:t>
      </w:r>
      <w:r w:rsidRPr="00335E2D">
        <w:rPr>
          <w:rFonts w:ascii="Arial" w:hAnsi="Arial" w:cs="Arial"/>
          <w:sz w:val="24"/>
          <w:szCs w:val="24"/>
        </w:rPr>
        <w:t xml:space="preserve">, расходы </w:t>
      </w:r>
      <w:r w:rsidR="00933EDD">
        <w:rPr>
          <w:rFonts w:ascii="Arial" w:hAnsi="Arial" w:cs="Arial"/>
          <w:sz w:val="24"/>
          <w:szCs w:val="24"/>
        </w:rPr>
        <w:t>увеличены</w:t>
      </w:r>
      <w:r w:rsidR="003945A2" w:rsidRPr="00335E2D">
        <w:rPr>
          <w:rFonts w:ascii="Arial" w:hAnsi="Arial" w:cs="Arial"/>
          <w:sz w:val="24"/>
          <w:szCs w:val="24"/>
        </w:rPr>
        <w:t xml:space="preserve"> на</w:t>
      </w:r>
      <w:r w:rsidR="00C92515" w:rsidRPr="00335E2D">
        <w:rPr>
          <w:rFonts w:ascii="Arial" w:hAnsi="Arial" w:cs="Arial"/>
          <w:sz w:val="24"/>
          <w:szCs w:val="24"/>
        </w:rPr>
        <w:t xml:space="preserve"> </w:t>
      </w:r>
      <w:r w:rsidR="00933EDD">
        <w:rPr>
          <w:rFonts w:ascii="Arial" w:hAnsi="Arial" w:cs="Arial"/>
          <w:sz w:val="24"/>
          <w:szCs w:val="24"/>
        </w:rPr>
        <w:t>5</w:t>
      </w:r>
      <w:r w:rsidR="003E7F67" w:rsidRPr="00335E2D">
        <w:rPr>
          <w:rFonts w:ascii="Arial" w:hAnsi="Arial" w:cs="Arial"/>
          <w:sz w:val="24"/>
          <w:szCs w:val="24"/>
        </w:rPr>
        <w:t>,7</w:t>
      </w:r>
      <w:r w:rsidR="00C92515" w:rsidRPr="00335E2D">
        <w:rPr>
          <w:rFonts w:ascii="Arial" w:hAnsi="Arial" w:cs="Arial"/>
          <w:sz w:val="24"/>
          <w:szCs w:val="24"/>
        </w:rPr>
        <w:t>%</w:t>
      </w:r>
      <w:r w:rsidR="003945A2" w:rsidRPr="00335E2D">
        <w:rPr>
          <w:rFonts w:ascii="Arial" w:hAnsi="Arial" w:cs="Arial"/>
          <w:sz w:val="24"/>
          <w:szCs w:val="24"/>
        </w:rPr>
        <w:t xml:space="preserve"> </w:t>
      </w:r>
      <w:r w:rsidR="002B3D14" w:rsidRPr="00335E2D">
        <w:rPr>
          <w:rFonts w:ascii="Arial" w:hAnsi="Arial" w:cs="Arial"/>
          <w:sz w:val="24"/>
          <w:szCs w:val="24"/>
        </w:rPr>
        <w:t>по сравнени</w:t>
      </w:r>
      <w:r w:rsidR="00B27ABC" w:rsidRPr="00335E2D">
        <w:rPr>
          <w:rFonts w:ascii="Arial" w:hAnsi="Arial" w:cs="Arial"/>
          <w:sz w:val="24"/>
          <w:szCs w:val="24"/>
        </w:rPr>
        <w:t>ю</w:t>
      </w:r>
      <w:r w:rsidR="002B3D14" w:rsidRPr="00335E2D">
        <w:rPr>
          <w:rFonts w:ascii="Arial" w:hAnsi="Arial" w:cs="Arial"/>
          <w:sz w:val="24"/>
          <w:szCs w:val="24"/>
        </w:rPr>
        <w:t xml:space="preserve"> с 20</w:t>
      </w:r>
      <w:r w:rsidR="00F16293" w:rsidRPr="00335E2D">
        <w:rPr>
          <w:rFonts w:ascii="Arial" w:hAnsi="Arial" w:cs="Arial"/>
          <w:sz w:val="24"/>
          <w:szCs w:val="24"/>
        </w:rPr>
        <w:t>2</w:t>
      </w:r>
      <w:r w:rsidR="00933EDD">
        <w:rPr>
          <w:rFonts w:ascii="Arial" w:hAnsi="Arial" w:cs="Arial"/>
          <w:sz w:val="24"/>
          <w:szCs w:val="24"/>
        </w:rPr>
        <w:t>2</w:t>
      </w:r>
      <w:r w:rsidR="002B3D14" w:rsidRPr="00335E2D">
        <w:rPr>
          <w:rFonts w:ascii="Arial" w:hAnsi="Arial" w:cs="Arial"/>
          <w:sz w:val="24"/>
          <w:szCs w:val="24"/>
        </w:rPr>
        <w:t xml:space="preserve"> годом</w:t>
      </w:r>
      <w:r w:rsidR="003E7F67" w:rsidRPr="00335E2D">
        <w:rPr>
          <w:rFonts w:ascii="Arial" w:hAnsi="Arial" w:cs="Arial"/>
          <w:sz w:val="24"/>
          <w:szCs w:val="24"/>
        </w:rPr>
        <w:t xml:space="preserve"> за счет </w:t>
      </w:r>
      <w:r w:rsidR="00933EDD">
        <w:rPr>
          <w:rFonts w:ascii="Arial" w:hAnsi="Arial" w:cs="Arial"/>
          <w:sz w:val="24"/>
          <w:szCs w:val="24"/>
        </w:rPr>
        <w:t>увеличения</w:t>
      </w:r>
      <w:r w:rsidR="003E7F67" w:rsidRPr="00335E2D">
        <w:rPr>
          <w:rFonts w:ascii="Arial" w:hAnsi="Arial" w:cs="Arial"/>
          <w:sz w:val="24"/>
          <w:szCs w:val="24"/>
        </w:rPr>
        <w:t xml:space="preserve"> расходов на </w:t>
      </w:r>
      <w:r w:rsidR="00933EDD">
        <w:rPr>
          <w:rFonts w:ascii="Arial" w:hAnsi="Arial" w:cs="Arial"/>
          <w:sz w:val="24"/>
          <w:szCs w:val="24"/>
        </w:rPr>
        <w:t>заработную плату</w:t>
      </w:r>
      <w:r w:rsidR="003945A2" w:rsidRPr="00335E2D">
        <w:rPr>
          <w:rFonts w:ascii="Arial" w:hAnsi="Arial" w:cs="Arial"/>
          <w:sz w:val="24"/>
          <w:szCs w:val="24"/>
        </w:rPr>
        <w:t>.</w:t>
      </w:r>
    </w:p>
    <w:p w:rsidR="003945A2" w:rsidRPr="00335E2D" w:rsidRDefault="00B877DE" w:rsidP="0069595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5E2D">
        <w:rPr>
          <w:rFonts w:ascii="Arial" w:hAnsi="Arial" w:cs="Arial"/>
          <w:sz w:val="24"/>
          <w:szCs w:val="24"/>
        </w:rPr>
        <w:t xml:space="preserve">В </w:t>
      </w:r>
      <w:r w:rsidR="005B1B90" w:rsidRPr="00335E2D">
        <w:rPr>
          <w:rFonts w:ascii="Arial" w:hAnsi="Arial" w:cs="Arial"/>
          <w:sz w:val="24"/>
          <w:szCs w:val="24"/>
        </w:rPr>
        <w:t>2023</w:t>
      </w:r>
      <w:r w:rsidRPr="00335E2D">
        <w:rPr>
          <w:rFonts w:ascii="Arial" w:hAnsi="Arial" w:cs="Arial"/>
          <w:sz w:val="24"/>
          <w:szCs w:val="24"/>
        </w:rPr>
        <w:t xml:space="preserve"> году у</w:t>
      </w:r>
      <w:r w:rsidR="003945A2" w:rsidRPr="00335E2D">
        <w:rPr>
          <w:rFonts w:ascii="Arial" w:hAnsi="Arial" w:cs="Arial"/>
          <w:sz w:val="24"/>
          <w:szCs w:val="24"/>
        </w:rPr>
        <w:t>величен</w:t>
      </w:r>
      <w:r w:rsidRPr="00335E2D">
        <w:rPr>
          <w:rFonts w:ascii="Arial" w:hAnsi="Arial" w:cs="Arial"/>
          <w:sz w:val="24"/>
          <w:szCs w:val="24"/>
        </w:rPr>
        <w:t>ы</w:t>
      </w:r>
      <w:r w:rsidR="003945A2" w:rsidRPr="00335E2D">
        <w:rPr>
          <w:rFonts w:ascii="Arial" w:hAnsi="Arial" w:cs="Arial"/>
          <w:sz w:val="24"/>
          <w:szCs w:val="24"/>
        </w:rPr>
        <w:t xml:space="preserve"> расход</w:t>
      </w:r>
      <w:r w:rsidRPr="00335E2D">
        <w:rPr>
          <w:rFonts w:ascii="Arial" w:hAnsi="Arial" w:cs="Arial"/>
          <w:sz w:val="24"/>
          <w:szCs w:val="24"/>
        </w:rPr>
        <w:t>ы</w:t>
      </w:r>
      <w:r w:rsidR="003945A2" w:rsidRPr="00335E2D">
        <w:rPr>
          <w:rFonts w:ascii="Arial" w:hAnsi="Arial" w:cs="Arial"/>
          <w:sz w:val="24"/>
          <w:szCs w:val="24"/>
        </w:rPr>
        <w:t xml:space="preserve"> по разделу «Национальная оборона» на </w:t>
      </w:r>
      <w:r w:rsidR="00933EDD">
        <w:rPr>
          <w:rFonts w:ascii="Arial" w:hAnsi="Arial" w:cs="Arial"/>
          <w:sz w:val="24"/>
          <w:szCs w:val="24"/>
        </w:rPr>
        <w:t>16,0</w:t>
      </w:r>
      <w:r w:rsidR="003E7F67" w:rsidRPr="00335E2D">
        <w:rPr>
          <w:rFonts w:ascii="Arial" w:hAnsi="Arial" w:cs="Arial"/>
          <w:sz w:val="24"/>
          <w:szCs w:val="24"/>
        </w:rPr>
        <w:t>% за счет повышения МРОТ</w:t>
      </w:r>
      <w:r w:rsidR="003945A2" w:rsidRPr="00335E2D">
        <w:rPr>
          <w:rFonts w:ascii="Arial" w:hAnsi="Arial" w:cs="Arial"/>
          <w:sz w:val="24"/>
          <w:szCs w:val="24"/>
        </w:rPr>
        <w:t>.</w:t>
      </w:r>
    </w:p>
    <w:p w:rsidR="00B46B27" w:rsidRPr="00335E2D" w:rsidRDefault="00B46B27" w:rsidP="0069595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5E2D">
        <w:rPr>
          <w:rFonts w:ascii="Arial" w:hAnsi="Arial" w:cs="Arial"/>
          <w:sz w:val="24"/>
          <w:szCs w:val="24"/>
        </w:rPr>
        <w:t>В отчетном году в раздел</w:t>
      </w:r>
      <w:r w:rsidR="003E7F67" w:rsidRPr="00335E2D">
        <w:rPr>
          <w:rFonts w:ascii="Arial" w:hAnsi="Arial" w:cs="Arial"/>
          <w:sz w:val="24"/>
          <w:szCs w:val="24"/>
        </w:rPr>
        <w:t>е</w:t>
      </w:r>
      <w:r w:rsidRPr="00335E2D">
        <w:rPr>
          <w:rFonts w:ascii="Arial" w:hAnsi="Arial" w:cs="Arial"/>
          <w:sz w:val="24"/>
          <w:szCs w:val="24"/>
        </w:rPr>
        <w:t xml:space="preserve"> «Национальная безопасность и правоохранительная деятельность» </w:t>
      </w:r>
      <w:r w:rsidR="00933EDD">
        <w:rPr>
          <w:rFonts w:ascii="Arial" w:hAnsi="Arial" w:cs="Arial"/>
          <w:sz w:val="24"/>
          <w:szCs w:val="24"/>
        </w:rPr>
        <w:t>увеличены</w:t>
      </w:r>
      <w:r w:rsidR="003E7F67" w:rsidRPr="00335E2D">
        <w:rPr>
          <w:rFonts w:ascii="Arial" w:hAnsi="Arial" w:cs="Arial"/>
          <w:sz w:val="24"/>
          <w:szCs w:val="24"/>
        </w:rPr>
        <w:t xml:space="preserve"> расходы </w:t>
      </w:r>
      <w:r w:rsidR="00933EDD">
        <w:rPr>
          <w:rFonts w:ascii="Arial" w:hAnsi="Arial" w:cs="Arial"/>
          <w:sz w:val="24"/>
          <w:szCs w:val="24"/>
        </w:rPr>
        <w:t>в семь раз.</w:t>
      </w:r>
    </w:p>
    <w:p w:rsidR="00F52F57" w:rsidRPr="00335E2D" w:rsidRDefault="00B877DE" w:rsidP="00FE06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335E2D">
        <w:rPr>
          <w:rFonts w:ascii="Arial" w:hAnsi="Arial" w:cs="Arial"/>
          <w:sz w:val="24"/>
          <w:szCs w:val="24"/>
        </w:rPr>
        <w:t>Показатели по расходам по р</w:t>
      </w:r>
      <w:r w:rsidR="00C92515" w:rsidRPr="00335E2D">
        <w:rPr>
          <w:rFonts w:ascii="Arial" w:hAnsi="Arial" w:cs="Arial"/>
          <w:sz w:val="24"/>
          <w:szCs w:val="24"/>
        </w:rPr>
        <w:t>аздел</w:t>
      </w:r>
      <w:r w:rsidRPr="00335E2D">
        <w:rPr>
          <w:rFonts w:ascii="Arial" w:hAnsi="Arial" w:cs="Arial"/>
          <w:sz w:val="24"/>
          <w:szCs w:val="24"/>
        </w:rPr>
        <w:t>у</w:t>
      </w:r>
      <w:r w:rsidR="00C92515" w:rsidRPr="00335E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370DB" w:rsidRPr="00335E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«</w:t>
      </w:r>
      <w:r w:rsidR="00C92515" w:rsidRPr="00335E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Национальная экономика</w:t>
      </w:r>
      <w:r w:rsidR="003370DB" w:rsidRPr="00335E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»</w:t>
      </w:r>
      <w:r w:rsidR="006302E4" w:rsidRPr="00335E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отчетном году </w:t>
      </w:r>
      <w:r w:rsidR="00B46B27" w:rsidRPr="00335E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 уровне</w:t>
      </w:r>
      <w:r w:rsidRPr="00335E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DF3BD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выше</w:t>
      </w:r>
      <w:r w:rsidR="003E7F67" w:rsidRPr="00335E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35E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показателей 20</w:t>
      </w:r>
      <w:r w:rsidR="00B46B27" w:rsidRPr="00335E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</w:t>
      </w:r>
      <w:r w:rsidR="00933ED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</w:t>
      </w:r>
      <w:r w:rsidRPr="00335E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E7F67" w:rsidRPr="00335E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на </w:t>
      </w:r>
      <w:r w:rsidR="00DF3BD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33,9</w:t>
      </w:r>
      <w:r w:rsidR="003E7F67" w:rsidRPr="00335E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%</w:t>
      </w:r>
      <w:r w:rsidR="00DF3BD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за счет реализации проектов инициативного бюджетирования</w:t>
      </w:r>
      <w:r w:rsidR="003E7F67" w:rsidRPr="00335E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  <w:r w:rsidR="00FE0660" w:rsidRPr="00335E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proofErr w:type="gramEnd"/>
    </w:p>
    <w:p w:rsidR="00FE0660" w:rsidRPr="00335E2D" w:rsidRDefault="00FE0660" w:rsidP="00FE0660">
      <w:pPr>
        <w:spacing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35E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Снижение</w:t>
      </w:r>
      <w:r w:rsidR="00FC2A98" w:rsidRPr="00335E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расходов </w:t>
      </w:r>
      <w:r w:rsidRPr="00335E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на </w:t>
      </w:r>
      <w:r w:rsidR="00DF3BD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17,1</w:t>
      </w:r>
      <w:r w:rsidRPr="00335E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% </w:t>
      </w:r>
      <w:r w:rsidR="00FC2A98" w:rsidRPr="00335E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</w:t>
      </w:r>
      <w:r w:rsidRPr="00335E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разделу</w:t>
      </w:r>
      <w:r w:rsidR="00FC2A98" w:rsidRPr="00335E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35E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«Жилищно-коммунальное хозяйство» обусловлено снижением расходов на благоустройство, что объясняется </w:t>
      </w:r>
      <w:r w:rsidR="00DF3BD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ликвидацией МУП «Исток» муниципального образования «Тамбовский сельсовет»</w:t>
      </w:r>
      <w:r w:rsidR="00A375EA" w:rsidRPr="00335E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:rsidR="00A375EA" w:rsidRPr="00335E2D" w:rsidRDefault="00A375EA" w:rsidP="009D71E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proofErr w:type="gramStart"/>
      <w:r w:rsidRPr="00335E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="00F27D44" w:rsidRPr="00335E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 разделу</w:t>
      </w:r>
      <w:r w:rsidR="003370DB" w:rsidRPr="00335E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DD699B" w:rsidRPr="00335E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«</w:t>
      </w:r>
      <w:r w:rsidR="003370DB" w:rsidRPr="00335E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Культура</w:t>
      </w:r>
      <w:r w:rsidR="00DD699B" w:rsidRPr="00335E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» </w:t>
      </w:r>
      <w:r w:rsidRPr="00335E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</w:t>
      </w:r>
      <w:r w:rsidR="005B1B90" w:rsidRPr="00335E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2023</w:t>
      </w:r>
      <w:r w:rsidRPr="00335E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году приняли участие в программе министерства культуры и туризма Астраханской области и реализовали </w:t>
      </w:r>
      <w:r w:rsidR="00DF3BD9" w:rsidRPr="00DF3BD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 оказанию государственной поддержки лучших сельских учреждений культуры в рамках основного мероприятия по реализации регионального проекта «Создание условий для реализации творческого </w:t>
      </w:r>
      <w:r w:rsidR="00DF3BD9" w:rsidRPr="00DF3BD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lastRenderedPageBreak/>
        <w:t>потенциала нации («Творческие люди») (Астраханская область)» в рамках федерального проекта «Творческие люди» государственной программы «Развитие культуры и туризма в Астраханской</w:t>
      </w:r>
      <w:proofErr w:type="gramEnd"/>
      <w:r w:rsidR="00DF3BD9" w:rsidRPr="00DF3BD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области»</w:t>
      </w:r>
      <w:r w:rsidRPr="00335E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общей стоимостью </w:t>
      </w:r>
      <w:r w:rsidR="00DF3BD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100,0</w:t>
      </w:r>
      <w:r w:rsidRPr="00335E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тыс. руб., благодаря чему были приобретены: </w:t>
      </w:r>
      <w:r w:rsidR="00DF3BD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</w:t>
      </w:r>
      <w:r w:rsidR="00DF3BD9" w:rsidRPr="00DF3BD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оутбук, карта памяти, штатив DEXP WT-3530N, программное обеспечение </w:t>
      </w:r>
      <w:proofErr w:type="spellStart"/>
      <w:r w:rsidR="00DF3BD9" w:rsidRPr="00DF3BD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Kaspersky</w:t>
      </w:r>
      <w:proofErr w:type="spellEnd"/>
      <w:r w:rsidR="00DF3BD9" w:rsidRPr="00DF3BD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DF3BD9" w:rsidRPr="00DF3BD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Internet</w:t>
      </w:r>
      <w:proofErr w:type="spellEnd"/>
      <w:r w:rsidR="00DF3BD9" w:rsidRPr="00DF3BD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DF3BD9" w:rsidRPr="00DF3BD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Security</w:t>
      </w:r>
      <w:proofErr w:type="spellEnd"/>
      <w:r w:rsidR="00DF3BD9" w:rsidRPr="00DF3BD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зеркальная камера </w:t>
      </w:r>
      <w:proofErr w:type="spellStart"/>
      <w:r w:rsidR="00DF3BD9" w:rsidRPr="00DF3BD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Canon</w:t>
      </w:r>
      <w:proofErr w:type="spellEnd"/>
      <w:r w:rsidR="00DF3BD9" w:rsidRPr="00DF3BD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а также строительных материалов для текущего ремонта сцены.</w:t>
      </w:r>
    </w:p>
    <w:p w:rsidR="009D71E8" w:rsidRPr="00335E2D" w:rsidRDefault="00EE6C87" w:rsidP="00EE6C87">
      <w:pPr>
        <w:pStyle w:val="a7"/>
        <w:ind w:firstLine="709"/>
        <w:jc w:val="both"/>
        <w:rPr>
          <w:rFonts w:ascii="Arial" w:hAnsi="Arial" w:cs="Arial"/>
          <w:color w:val="000000"/>
        </w:rPr>
      </w:pPr>
      <w:proofErr w:type="gramStart"/>
      <w:r w:rsidRPr="00335E2D">
        <w:rPr>
          <w:rFonts w:ascii="Arial" w:hAnsi="Arial" w:cs="Arial"/>
          <w:color w:val="000000"/>
        </w:rPr>
        <w:t>На конец</w:t>
      </w:r>
      <w:proofErr w:type="gramEnd"/>
      <w:r w:rsidRPr="00335E2D">
        <w:rPr>
          <w:rFonts w:ascii="Arial" w:hAnsi="Arial" w:cs="Arial"/>
          <w:color w:val="000000"/>
        </w:rPr>
        <w:t xml:space="preserve"> </w:t>
      </w:r>
      <w:r w:rsidR="005B1B90" w:rsidRPr="00335E2D">
        <w:rPr>
          <w:rFonts w:ascii="Arial" w:hAnsi="Arial" w:cs="Arial"/>
          <w:color w:val="000000"/>
        </w:rPr>
        <w:t>2023</w:t>
      </w:r>
      <w:r w:rsidR="00FC2A98" w:rsidRPr="00335E2D">
        <w:rPr>
          <w:rFonts w:ascii="Arial" w:hAnsi="Arial" w:cs="Arial"/>
          <w:color w:val="000000"/>
        </w:rPr>
        <w:t xml:space="preserve"> года сформировался </w:t>
      </w:r>
      <w:r w:rsidR="00DF3BD9">
        <w:rPr>
          <w:rFonts w:ascii="Arial" w:hAnsi="Arial" w:cs="Arial"/>
          <w:color w:val="000000"/>
        </w:rPr>
        <w:t>допустимый де</w:t>
      </w:r>
      <w:r w:rsidR="009D71E8" w:rsidRPr="00335E2D">
        <w:rPr>
          <w:rFonts w:ascii="Arial" w:hAnsi="Arial" w:cs="Arial"/>
          <w:color w:val="000000"/>
        </w:rPr>
        <w:t>фицит</w:t>
      </w:r>
      <w:r w:rsidRPr="00335E2D">
        <w:rPr>
          <w:rFonts w:ascii="Arial" w:hAnsi="Arial" w:cs="Arial"/>
          <w:color w:val="000000"/>
        </w:rPr>
        <w:t xml:space="preserve"> бюджета в размере </w:t>
      </w:r>
      <w:r w:rsidR="00DF3BD9" w:rsidRPr="00DF3BD9">
        <w:rPr>
          <w:rFonts w:ascii="Arial" w:hAnsi="Arial" w:cs="Arial"/>
          <w:color w:val="000000"/>
        </w:rPr>
        <w:t>912,67</w:t>
      </w:r>
      <w:r w:rsidRPr="00335E2D">
        <w:rPr>
          <w:rFonts w:ascii="Arial" w:hAnsi="Arial" w:cs="Arial"/>
          <w:color w:val="000000"/>
        </w:rPr>
        <w:t>тыс.</w:t>
      </w:r>
      <w:r w:rsidR="009D71E8" w:rsidRPr="00335E2D">
        <w:rPr>
          <w:rFonts w:ascii="Arial" w:hAnsi="Arial" w:cs="Arial"/>
          <w:color w:val="000000"/>
        </w:rPr>
        <w:t xml:space="preserve"> </w:t>
      </w:r>
      <w:r w:rsidRPr="00335E2D">
        <w:rPr>
          <w:rFonts w:ascii="Arial" w:hAnsi="Arial" w:cs="Arial"/>
          <w:color w:val="000000"/>
        </w:rPr>
        <w:t>руб.</w:t>
      </w:r>
    </w:p>
    <w:p w:rsidR="0013711D" w:rsidRPr="00335E2D" w:rsidRDefault="00EE6C87" w:rsidP="00C17845">
      <w:pPr>
        <w:pStyle w:val="a7"/>
        <w:ind w:firstLine="709"/>
        <w:jc w:val="both"/>
        <w:rPr>
          <w:rFonts w:ascii="Arial" w:hAnsi="Arial" w:cs="Arial"/>
          <w:color w:val="000000"/>
        </w:rPr>
      </w:pPr>
      <w:r w:rsidRPr="00335E2D">
        <w:rPr>
          <w:rFonts w:ascii="Arial" w:hAnsi="Arial" w:cs="Arial"/>
          <w:color w:val="000000"/>
        </w:rPr>
        <w:t>Просроченной кредиторской задолженности нет.</w:t>
      </w:r>
    </w:p>
    <w:p w:rsidR="00A73F32" w:rsidRDefault="00EE6C87" w:rsidP="00C17845">
      <w:pPr>
        <w:pStyle w:val="a7"/>
        <w:ind w:firstLine="709"/>
        <w:jc w:val="both"/>
        <w:rPr>
          <w:rFonts w:ascii="Arial" w:hAnsi="Arial" w:cs="Arial"/>
          <w:color w:val="000000"/>
        </w:rPr>
      </w:pPr>
      <w:r w:rsidRPr="00335E2D">
        <w:rPr>
          <w:rFonts w:ascii="Arial" w:hAnsi="Arial" w:cs="Arial"/>
          <w:color w:val="000000"/>
        </w:rPr>
        <w:t xml:space="preserve">Муниципальные заимствования в </w:t>
      </w:r>
      <w:r w:rsidR="005B1B90" w:rsidRPr="00335E2D">
        <w:rPr>
          <w:rFonts w:ascii="Arial" w:hAnsi="Arial" w:cs="Arial"/>
          <w:color w:val="000000"/>
        </w:rPr>
        <w:t>2023</w:t>
      </w:r>
      <w:r w:rsidRPr="00335E2D">
        <w:rPr>
          <w:rFonts w:ascii="Arial" w:hAnsi="Arial" w:cs="Arial"/>
          <w:color w:val="000000"/>
        </w:rPr>
        <w:t xml:space="preserve"> году не осуществлялись и не планируются.</w:t>
      </w:r>
    </w:p>
    <w:sectPr w:rsidR="00A73F32" w:rsidSect="00DF3BD9">
      <w:pgSz w:w="11906" w:h="16838"/>
      <w:pgMar w:top="1135" w:right="567" w:bottom="426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3BE"/>
    <w:rsid w:val="00051E79"/>
    <w:rsid w:val="00064890"/>
    <w:rsid w:val="00083113"/>
    <w:rsid w:val="001168F7"/>
    <w:rsid w:val="0013711D"/>
    <w:rsid w:val="00143EEF"/>
    <w:rsid w:val="00152223"/>
    <w:rsid w:val="001728FB"/>
    <w:rsid w:val="00195EEF"/>
    <w:rsid w:val="001B1719"/>
    <w:rsid w:val="001F5723"/>
    <w:rsid w:val="00224EB9"/>
    <w:rsid w:val="00266512"/>
    <w:rsid w:val="00280328"/>
    <w:rsid w:val="002B3D14"/>
    <w:rsid w:val="002D513D"/>
    <w:rsid w:val="003249AF"/>
    <w:rsid w:val="003307E5"/>
    <w:rsid w:val="00335E2D"/>
    <w:rsid w:val="003370DB"/>
    <w:rsid w:val="00340F43"/>
    <w:rsid w:val="0034433A"/>
    <w:rsid w:val="0038491D"/>
    <w:rsid w:val="00387F4B"/>
    <w:rsid w:val="00390214"/>
    <w:rsid w:val="00390409"/>
    <w:rsid w:val="00394517"/>
    <w:rsid w:val="003945A2"/>
    <w:rsid w:val="003A2196"/>
    <w:rsid w:val="003D0DB3"/>
    <w:rsid w:val="003D2E2E"/>
    <w:rsid w:val="003D6A0E"/>
    <w:rsid w:val="003E61E6"/>
    <w:rsid w:val="003E7F67"/>
    <w:rsid w:val="00434788"/>
    <w:rsid w:val="004432F6"/>
    <w:rsid w:val="0046280B"/>
    <w:rsid w:val="004748BC"/>
    <w:rsid w:val="004962F3"/>
    <w:rsid w:val="004A6AA3"/>
    <w:rsid w:val="004B54A7"/>
    <w:rsid w:val="00503181"/>
    <w:rsid w:val="00526794"/>
    <w:rsid w:val="00530538"/>
    <w:rsid w:val="00540393"/>
    <w:rsid w:val="00570E48"/>
    <w:rsid w:val="00571863"/>
    <w:rsid w:val="00586924"/>
    <w:rsid w:val="005B1B90"/>
    <w:rsid w:val="005B2C83"/>
    <w:rsid w:val="005C3C45"/>
    <w:rsid w:val="005F33BE"/>
    <w:rsid w:val="00621F99"/>
    <w:rsid w:val="006302E4"/>
    <w:rsid w:val="00652BC8"/>
    <w:rsid w:val="00663E37"/>
    <w:rsid w:val="00677BBA"/>
    <w:rsid w:val="0069595D"/>
    <w:rsid w:val="006D2D34"/>
    <w:rsid w:val="006D791C"/>
    <w:rsid w:val="006F7BB2"/>
    <w:rsid w:val="00723F28"/>
    <w:rsid w:val="00736A2F"/>
    <w:rsid w:val="00773EF0"/>
    <w:rsid w:val="00780177"/>
    <w:rsid w:val="0078539F"/>
    <w:rsid w:val="0078689D"/>
    <w:rsid w:val="007D6C0F"/>
    <w:rsid w:val="007E6081"/>
    <w:rsid w:val="007F63CF"/>
    <w:rsid w:val="00831E1B"/>
    <w:rsid w:val="0085061C"/>
    <w:rsid w:val="00853986"/>
    <w:rsid w:val="00865365"/>
    <w:rsid w:val="00894880"/>
    <w:rsid w:val="008C2165"/>
    <w:rsid w:val="008D3C8A"/>
    <w:rsid w:val="008F167B"/>
    <w:rsid w:val="00910C0F"/>
    <w:rsid w:val="00916231"/>
    <w:rsid w:val="00933EDD"/>
    <w:rsid w:val="0094561B"/>
    <w:rsid w:val="0095121D"/>
    <w:rsid w:val="00964F35"/>
    <w:rsid w:val="009864EF"/>
    <w:rsid w:val="009D71E8"/>
    <w:rsid w:val="009E6624"/>
    <w:rsid w:val="00A20C83"/>
    <w:rsid w:val="00A375EA"/>
    <w:rsid w:val="00A65A2E"/>
    <w:rsid w:val="00A73F32"/>
    <w:rsid w:val="00A820B9"/>
    <w:rsid w:val="00AD119B"/>
    <w:rsid w:val="00AD391B"/>
    <w:rsid w:val="00B059F7"/>
    <w:rsid w:val="00B1031B"/>
    <w:rsid w:val="00B237B6"/>
    <w:rsid w:val="00B27ABC"/>
    <w:rsid w:val="00B46B27"/>
    <w:rsid w:val="00B75A82"/>
    <w:rsid w:val="00B877DE"/>
    <w:rsid w:val="00B96609"/>
    <w:rsid w:val="00BD47CC"/>
    <w:rsid w:val="00C17845"/>
    <w:rsid w:val="00C92515"/>
    <w:rsid w:val="00CB1BE9"/>
    <w:rsid w:val="00CB3155"/>
    <w:rsid w:val="00CB7881"/>
    <w:rsid w:val="00CC0401"/>
    <w:rsid w:val="00CE5988"/>
    <w:rsid w:val="00D42436"/>
    <w:rsid w:val="00D4450B"/>
    <w:rsid w:val="00D50DDF"/>
    <w:rsid w:val="00D630BA"/>
    <w:rsid w:val="00D90AD3"/>
    <w:rsid w:val="00DD699B"/>
    <w:rsid w:val="00DE3EFA"/>
    <w:rsid w:val="00DF14BF"/>
    <w:rsid w:val="00DF17AF"/>
    <w:rsid w:val="00DF3BD9"/>
    <w:rsid w:val="00E163BA"/>
    <w:rsid w:val="00E32570"/>
    <w:rsid w:val="00E42360"/>
    <w:rsid w:val="00E4765B"/>
    <w:rsid w:val="00E5169E"/>
    <w:rsid w:val="00E660ED"/>
    <w:rsid w:val="00E67DA1"/>
    <w:rsid w:val="00EA1FD6"/>
    <w:rsid w:val="00EA3845"/>
    <w:rsid w:val="00EC0973"/>
    <w:rsid w:val="00EC527C"/>
    <w:rsid w:val="00EE6C87"/>
    <w:rsid w:val="00F13880"/>
    <w:rsid w:val="00F16293"/>
    <w:rsid w:val="00F20B35"/>
    <w:rsid w:val="00F229E8"/>
    <w:rsid w:val="00F27D44"/>
    <w:rsid w:val="00F31E2A"/>
    <w:rsid w:val="00F52F57"/>
    <w:rsid w:val="00F66591"/>
    <w:rsid w:val="00FC2A98"/>
    <w:rsid w:val="00FC47E5"/>
    <w:rsid w:val="00FE0660"/>
    <w:rsid w:val="00FE1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51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6F7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E42360"/>
    <w:rPr>
      <w:color w:val="0000FF" w:themeColor="hyperlink"/>
      <w:u w:val="single"/>
    </w:rPr>
  </w:style>
  <w:style w:type="paragraph" w:styleId="a7">
    <w:name w:val="No Spacing"/>
    <w:uiPriority w:val="1"/>
    <w:qFormat/>
    <w:rsid w:val="005869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51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6F7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E42360"/>
    <w:rPr>
      <w:color w:val="0000FF" w:themeColor="hyperlink"/>
      <w:u w:val="single"/>
    </w:rPr>
  </w:style>
  <w:style w:type="paragraph" w:styleId="a7">
    <w:name w:val="No Spacing"/>
    <w:uiPriority w:val="1"/>
    <w:qFormat/>
    <w:rsid w:val="005869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4</Pages>
  <Words>1154</Words>
  <Characters>6581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м.видео</dc:creator>
  <cp:lastModifiedBy>м.видео</cp:lastModifiedBy>
  <cp:revision>14</cp:revision>
  <cp:lastPrinted>2024-02-08T11:51:00Z</cp:lastPrinted>
  <dcterms:created xsi:type="dcterms:W3CDTF">2022-03-18T06:46:00Z</dcterms:created>
  <dcterms:modified xsi:type="dcterms:W3CDTF">2024-05-14T05:37:00Z</dcterms:modified>
</cp:coreProperties>
</file>